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810E" w14:textId="1D51D3CE" w:rsidR="00A85A20" w:rsidRPr="001121F6" w:rsidRDefault="00A85A20" w:rsidP="00A85A20">
      <w:pPr>
        <w:rPr>
          <w:b/>
          <w:bCs/>
        </w:rPr>
      </w:pPr>
      <w:r w:rsidRPr="001121F6">
        <w:rPr>
          <w:b/>
          <w:bCs/>
        </w:rPr>
        <w:t>Insediamenti Costieri in Puglia – Disseminazione</w:t>
      </w:r>
    </w:p>
    <w:p w14:paraId="78FFD036" w14:textId="4504B8EB" w:rsidR="00A85A20" w:rsidRDefault="00A85A20" w:rsidP="00A85A20">
      <w:r>
        <w:t>Da Oriente a Occidente, dalla preistoria ai giorni nostri, gli stili di vita costieri rappresentano un aspetto fondamentale dell’esperienza umana nel Mediterraneo. Lo scopo di questo</w:t>
      </w:r>
    </w:p>
    <w:p w14:paraId="08E39E4F" w14:textId="23F5BC9D" w:rsidR="00A85A20" w:rsidRDefault="00A85A20" w:rsidP="00A85A20">
      <w:r>
        <w:t>progetto è quello di analizzare nel dettaglio questi stili di vita e il loro rapporto con la</w:t>
      </w:r>
    </w:p>
    <w:p w14:paraId="1F3CE563" w14:textId="4166870E" w:rsidR="00A85A20" w:rsidRDefault="00A85A20" w:rsidP="00A85A20">
      <w:r>
        <w:t>mobilità, un altro elemento che ha definito e continua a influenzare profondamente le</w:t>
      </w:r>
    </w:p>
    <w:p w14:paraId="04CDC8C0" w14:textId="1FF71071" w:rsidR="00A85A20" w:rsidRDefault="00A85A20" w:rsidP="00A85A20">
      <w:r>
        <w:t>comunità che si affacciano sul Mare Nostrum. Tale relazione verrà indagata integrando dati archeologici e bioarcheologici, e soprattutto studiando gli insediamenti costieri nel loro contesto territoriale più ampio e di lunga durata, con specifica attenzione alle fasi pre- e proto-storiche. Questa ricchezza di dati contribuirà alla nostra ricostruzione delle storie di adattamento delle comunità costiere all’interno e intorno al Mediterraneo, sia passate che presenti. A questo proposito, il progetto comporterà una serie di attività di sensibilizzazione, volte a valorizzare i risultati ottenuti per le attuali comunità costiere nel Mediterraneo e oltre.</w:t>
      </w:r>
    </w:p>
    <w:p w14:paraId="659B0E58" w14:textId="08373396" w:rsidR="00A85A20" w:rsidRDefault="00A85A20" w:rsidP="00A85A20">
      <w:r>
        <w:t>Le aree costiere rappresentano ecosistemi fragili ma ricchi e spesso si sono rivelate una</w:t>
      </w:r>
    </w:p>
    <w:p w14:paraId="2C44C411" w14:textId="68455C65" w:rsidR="00A85A20" w:rsidRDefault="00A85A20" w:rsidP="00A85A20">
      <w:r>
        <w:t>scelta insediativa privilegiata (se non necessariati all’interno del bacino del Mediterraneo, spesso delimitato da un interno montuoso e frammentato. L'importanza insediativa di queste aree è tale che si può parlare di “stili di vita” costieri, ben definibili nel Mediterraneo a partire dalla tarda preistoria e la cui importanza continua a riverberare fino ai giorni nostri.</w:t>
      </w:r>
    </w:p>
    <w:p w14:paraId="02C31767" w14:textId="5E8D6738" w:rsidR="00A85A20" w:rsidRDefault="00A85A20" w:rsidP="00A85A20">
      <w:r>
        <w:t>L’attività del borsista sarà dedicata al supporto delle attività del progetto PRIN 2022</w:t>
      </w:r>
    </w:p>
    <w:p w14:paraId="23851500" w14:textId="26F47F5D" w:rsidR="001A5F41" w:rsidRDefault="00A85A20" w:rsidP="00A85A20">
      <w:r>
        <w:t>Mediterranean Coastal Lifestyles and Mobility (PI Francesco Iaconoti, mirato allo studio della relazione tra la mobilità e gli stili di vita delle comunità costiere del Mediterraneo durante l’età del Bronzo. Il borsista dovrà: contribuire all’organizzazione e all’analisi dei dati del progetto, conducendo, in collaborazione con il PI, le attività di indagine previste nei casi studio identificati. Collaborare attivamente con il PI e gli altri componenti del gruppo di ricerca all’analisi dei dati raccolti e alla loro trasformazione in articoli in riviste scientifiche di fascia A.</w:t>
      </w:r>
    </w:p>
    <w:sectPr w:rsidR="001A5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20"/>
    <w:rsid w:val="001121F6"/>
    <w:rsid w:val="001A5F41"/>
    <w:rsid w:val="001C1328"/>
    <w:rsid w:val="00356E97"/>
    <w:rsid w:val="00406056"/>
    <w:rsid w:val="0057622C"/>
    <w:rsid w:val="00615C10"/>
    <w:rsid w:val="00620ABA"/>
    <w:rsid w:val="00A85A20"/>
    <w:rsid w:val="00B06408"/>
    <w:rsid w:val="00C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B22C66"/>
  <w15:chartTrackingRefBased/>
  <w15:docId w15:val="{8243FAC1-8914-AA41-8443-39B926A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Iacono</dc:creator>
  <cp:keywords/>
  <dc:description/>
  <cp:lastModifiedBy>Francesco Iacono</cp:lastModifiedBy>
  <cp:revision>3</cp:revision>
  <dcterms:created xsi:type="dcterms:W3CDTF">2025-12-04T16:17:00Z</dcterms:created>
  <dcterms:modified xsi:type="dcterms:W3CDTF">2026-01-08T11:00:00Z</dcterms:modified>
</cp:coreProperties>
</file>